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0A494" w14:textId="77777777" w:rsidR="00F94535" w:rsidRPr="00F94535" w:rsidRDefault="00F94535" w:rsidP="00F94535">
      <w:pPr>
        <w:rPr>
          <w:rFonts w:asciiTheme="majorBidi" w:hAnsiTheme="majorBidi" w:cstheme="majorBidi"/>
          <w:color w:val="000000"/>
          <w:sz w:val="24"/>
          <w:szCs w:val="24"/>
          <w:shd w:val="clear" w:color="auto" w:fill="F8F8F8"/>
        </w:rPr>
      </w:pPr>
      <w:r w:rsidRPr="00F94535">
        <w:rPr>
          <w:rFonts w:asciiTheme="majorBidi" w:hAnsiTheme="majorBidi" w:cstheme="majorBidi"/>
          <w:color w:val="000000"/>
          <w:sz w:val="24"/>
          <w:szCs w:val="24"/>
          <w:shd w:val="clear" w:color="auto" w:fill="F8F8F8"/>
        </w:rPr>
        <w:t> </w:t>
      </w:r>
      <w:r w:rsidRPr="00F94535">
        <w:rPr>
          <w:rStyle w:val="Strong"/>
          <w:rFonts w:asciiTheme="majorBidi" w:hAnsiTheme="majorBidi" w:cstheme="majorBidi"/>
          <w:color w:val="000000"/>
          <w:sz w:val="24"/>
          <w:szCs w:val="24"/>
          <w:bdr w:val="none" w:sz="0" w:space="0" w:color="auto" w:frame="1"/>
          <w:shd w:val="clear" w:color="auto" w:fill="F8F8F8"/>
        </w:rPr>
        <w:t>identify an article that is a peer reviewed professional article related to Medicare</w:t>
      </w:r>
      <w:r w:rsidRPr="00F94535">
        <w:rPr>
          <w:rFonts w:asciiTheme="majorBidi" w:hAnsiTheme="majorBidi" w:cstheme="majorBidi"/>
          <w:color w:val="000000"/>
          <w:sz w:val="24"/>
          <w:szCs w:val="24"/>
          <w:shd w:val="clear" w:color="auto" w:fill="F8F8F8"/>
        </w:rPr>
        <w:t xml:space="preserve">. </w:t>
      </w:r>
    </w:p>
    <w:p w14:paraId="15C918D8" w14:textId="296AF5B3" w:rsidR="00F94535" w:rsidRPr="00F94535" w:rsidRDefault="00F94535" w:rsidP="00F94535">
      <w:pPr>
        <w:rPr>
          <w:rFonts w:asciiTheme="majorBidi" w:hAnsiTheme="majorBidi" w:cstheme="majorBidi"/>
          <w:color w:val="000000"/>
          <w:sz w:val="24"/>
          <w:szCs w:val="24"/>
          <w:shd w:val="clear" w:color="auto" w:fill="F8F8F8"/>
        </w:rPr>
      </w:pPr>
      <w:r w:rsidRPr="00F94535">
        <w:rPr>
          <w:rFonts w:asciiTheme="majorBidi" w:hAnsiTheme="majorBidi" w:cstheme="majorBidi"/>
          <w:color w:val="000000"/>
          <w:sz w:val="24"/>
          <w:szCs w:val="24"/>
          <w:shd w:val="clear" w:color="auto" w:fill="F8F8F8"/>
        </w:rPr>
        <w:t>You may not use magazine articles. You must select a professional article.</w:t>
      </w:r>
    </w:p>
    <w:p w14:paraId="15F65612" w14:textId="78B095AD" w:rsidR="00F94535" w:rsidRPr="00F94535" w:rsidRDefault="00F94535" w:rsidP="00F94535">
      <w:pPr>
        <w:rPr>
          <w:rStyle w:val="Strong"/>
          <w:rFonts w:asciiTheme="majorBidi" w:hAnsiTheme="majorBidi" w:cstheme="majorBidi"/>
          <w:color w:val="000000"/>
          <w:sz w:val="24"/>
          <w:szCs w:val="24"/>
          <w:bdr w:val="none" w:sz="0" w:space="0" w:color="auto" w:frame="1"/>
          <w:shd w:val="clear" w:color="auto" w:fill="F8F8F8"/>
        </w:rPr>
      </w:pPr>
      <w:r w:rsidRPr="00F94535">
        <w:rPr>
          <w:rStyle w:val="Strong"/>
          <w:rFonts w:asciiTheme="majorBidi" w:hAnsiTheme="majorBidi" w:cstheme="majorBidi"/>
          <w:color w:val="000000"/>
          <w:sz w:val="24"/>
          <w:szCs w:val="24"/>
          <w:bdr w:val="none" w:sz="0" w:space="0" w:color="auto" w:frame="1"/>
          <w:shd w:val="clear" w:color="auto" w:fill="F8F8F8"/>
        </w:rPr>
        <w:t xml:space="preserve"> Please select an article published 1/1/2016 thru 12/21/2021. </w:t>
      </w:r>
      <w:r w:rsidRPr="00F94535">
        <w:rPr>
          <w:rFonts w:asciiTheme="majorBidi" w:hAnsiTheme="majorBidi" w:cstheme="majorBidi"/>
          <w:color w:val="000000"/>
          <w:sz w:val="24"/>
          <w:szCs w:val="24"/>
          <w:shd w:val="clear" w:color="auto" w:fill="F8F8F8"/>
        </w:rPr>
        <w:t> </w:t>
      </w:r>
    </w:p>
    <w:p w14:paraId="0251755B" w14:textId="0A0FE2B4" w:rsidR="00F94535" w:rsidRPr="00F94535" w:rsidRDefault="00F94535">
      <w:pPr>
        <w:rPr>
          <w:rStyle w:val="Strong"/>
          <w:rFonts w:asciiTheme="majorBidi" w:hAnsiTheme="majorBidi" w:cstheme="majorBidi"/>
          <w:color w:val="000000"/>
          <w:sz w:val="24"/>
          <w:szCs w:val="24"/>
          <w:bdr w:val="none" w:sz="0" w:space="0" w:color="auto" w:frame="1"/>
          <w:shd w:val="clear" w:color="auto" w:fill="F8F8F8"/>
        </w:rPr>
      </w:pPr>
    </w:p>
    <w:p w14:paraId="1E78C12D" w14:textId="63B496DC" w:rsidR="00F94535" w:rsidRPr="00F94535" w:rsidRDefault="00F94535">
      <w:pPr>
        <w:rPr>
          <w:rFonts w:asciiTheme="majorBidi" w:hAnsiTheme="majorBidi" w:cstheme="majorBidi"/>
          <w:sz w:val="24"/>
          <w:szCs w:val="24"/>
        </w:rPr>
      </w:pPr>
      <w:r w:rsidRPr="00F94535">
        <w:rPr>
          <w:rFonts w:asciiTheme="majorBidi" w:hAnsiTheme="majorBidi" w:cstheme="majorBidi"/>
          <w:color w:val="201F1E"/>
          <w:sz w:val="24"/>
          <w:szCs w:val="24"/>
          <w:shd w:val="clear" w:color="auto" w:fill="FFFFFF"/>
        </w:rPr>
        <w:t xml:space="preserve">The article review is important. I have noticed that some are selecting articles that very short. Be cautious about your selections. A good article is usually 7-15 pages in length not including references. Please know that I am encouraging you to think about the articles that you are selecting. My expectation is that you select an article that is comprehensive with robust information. Please do not take this assignment for granted. Your grade depends on your EXCELLENT REVIEW. Throwing something together is not the way to go. Not trying to be nasty or sarcastic. </w:t>
      </w:r>
      <w:r w:rsidRPr="00F94535">
        <w:rPr>
          <w:rFonts w:asciiTheme="majorBidi" w:hAnsiTheme="majorBidi" w:cstheme="majorBidi"/>
          <w:color w:val="201F1E"/>
          <w:sz w:val="24"/>
          <w:szCs w:val="24"/>
          <w:shd w:val="clear" w:color="auto" w:fill="FFFFFF"/>
        </w:rPr>
        <w:t>But</w:t>
      </w:r>
      <w:r w:rsidRPr="00F94535">
        <w:rPr>
          <w:rFonts w:asciiTheme="majorBidi" w:hAnsiTheme="majorBidi" w:cstheme="majorBidi"/>
          <w:color w:val="201F1E"/>
          <w:sz w:val="24"/>
          <w:szCs w:val="24"/>
          <w:shd w:val="clear" w:color="auto" w:fill="FFFFFF"/>
        </w:rPr>
        <w:t xml:space="preserve"> please select a meaningful article from a Peer Reviewed Journal. Articles from </w:t>
      </w:r>
      <w:r w:rsidRPr="00F94535">
        <w:rPr>
          <w:rFonts w:asciiTheme="majorBidi" w:hAnsiTheme="majorBidi" w:cstheme="majorBidi"/>
          <w:color w:val="201F1E"/>
          <w:sz w:val="24"/>
          <w:szCs w:val="24"/>
          <w:shd w:val="clear" w:color="auto" w:fill="FFFFFF"/>
        </w:rPr>
        <w:t>non-peer</w:t>
      </w:r>
      <w:r w:rsidRPr="00F94535">
        <w:rPr>
          <w:rFonts w:asciiTheme="majorBidi" w:hAnsiTheme="majorBidi" w:cstheme="majorBidi"/>
          <w:color w:val="201F1E"/>
          <w:sz w:val="24"/>
          <w:szCs w:val="24"/>
          <w:shd w:val="clear" w:color="auto" w:fill="FFFFFF"/>
        </w:rPr>
        <w:t xml:space="preserve"> reviewed articles are not acceptable. </w:t>
      </w:r>
    </w:p>
    <w:sectPr w:rsidR="00F94535" w:rsidRPr="00F945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535"/>
    <w:rsid w:val="00DD37DA"/>
    <w:rsid w:val="00DD5D06"/>
    <w:rsid w:val="00F945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6AA3"/>
  <w15:chartTrackingRefBased/>
  <w15:docId w15:val="{A0067BFF-A55C-4D8D-8D05-93AD3095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45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rahil alizadeh</dc:creator>
  <cp:keywords/>
  <dc:description/>
  <cp:lastModifiedBy>rahil alizadeh</cp:lastModifiedBy>
  <cp:revision>2</cp:revision>
  <dcterms:created xsi:type="dcterms:W3CDTF">2021-09-01T22:30:00Z</dcterms:created>
  <dcterms:modified xsi:type="dcterms:W3CDTF">2021-09-01T22:39:00Z</dcterms:modified>
</cp:coreProperties>
</file>